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2021年陕西省优秀博士学位论文名单</w:t>
      </w:r>
    </w:p>
    <w:bookmarkEnd w:id="0"/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tbl>
      <w:tblPr>
        <w:tblStyle w:val="2"/>
        <w:tblW w:w="604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158"/>
        <w:gridCol w:w="1600"/>
        <w:gridCol w:w="1517"/>
        <w:gridCol w:w="4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学科名称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作者姓名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导师姓名</w:t>
            </w:r>
          </w:p>
        </w:tc>
        <w:tc>
          <w:tcPr>
            <w:tcW w:w="4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论文题目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安全科学与工程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任立峰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邓  军</w:t>
            </w:r>
          </w:p>
        </w:tc>
        <w:tc>
          <w:tcPr>
            <w:tcW w:w="4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煤粉氧化热动力学及自燃演化过程基础研究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安全科学与工程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王  涛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  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罗振敏</w:t>
            </w:r>
          </w:p>
        </w:tc>
        <w:tc>
          <w:tcPr>
            <w:tcW w:w="4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氢气/一氧化碳影响甲烷爆炸特性及反应动力学研究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B40"/>
    <w:rsid w:val="00114A5B"/>
    <w:rsid w:val="001F6E4D"/>
    <w:rsid w:val="00401844"/>
    <w:rsid w:val="005F6594"/>
    <w:rsid w:val="00B94B40"/>
    <w:rsid w:val="00BC7016"/>
    <w:rsid w:val="00DF1140"/>
    <w:rsid w:val="11C53D49"/>
    <w:rsid w:val="3BF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26</TotalTime>
  <ScaleCrop>false</ScaleCrop>
  <LinksUpToDate>false</LinksUpToDate>
  <CharactersWithSpaces>431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2021-12-13T06:26:00Z</dcterms:created>
  <dc:creator>李成峰</dc:creator>
  <cp:lastModifiedBy>xhzeng</cp:lastModifiedBy>
  <dcterms:modified xsi:type="dcterms:W3CDTF">2021-12-14T12:24:21Z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